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EE2E6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8EE2E6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2E6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2E68" w14:textId="77777777" w:rsidR="00A36DB4" w:rsidRPr="003767DA" w:rsidRDefault="00A96CA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6CA4">
              <w:rPr>
                <w:b/>
                <w:sz w:val="26"/>
                <w:szCs w:val="26"/>
              </w:rPr>
              <w:t>202B_</w:t>
            </w:r>
            <w:r w:rsidR="008210A9">
              <w:rPr>
                <w:b/>
                <w:sz w:val="26"/>
                <w:szCs w:val="26"/>
              </w:rPr>
              <w:t>233</w:t>
            </w:r>
          </w:p>
        </w:tc>
      </w:tr>
      <w:tr w:rsidR="00A36DB4" w14:paraId="48EE2E6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2E6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2E6B" w14:textId="77777777" w:rsidR="00A36DB4" w:rsidRPr="00F774CB" w:rsidRDefault="00F774C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2081319</w:t>
            </w:r>
          </w:p>
        </w:tc>
      </w:tr>
    </w:tbl>
    <w:p w14:paraId="48EE2E6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EE2E6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8EE2E6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EE2E7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8EE2E7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8EE2E7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8EE2E73" w14:textId="77777777" w:rsidR="00AB4F44" w:rsidRPr="00AB4F44" w:rsidRDefault="00AB4F44" w:rsidP="00AB4F44"/>
    <w:p w14:paraId="48EE2E7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8EE2E75" w14:textId="77777777" w:rsidR="00F774CB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774CB" w:rsidRPr="00F774CB">
        <w:rPr>
          <w:b/>
          <w:sz w:val="26"/>
          <w:szCs w:val="26"/>
        </w:rPr>
        <w:t>Комплект промежуточной подвески ES 54-14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14:paraId="48EE2E76" w14:textId="77777777" w:rsidR="004F6968" w:rsidRPr="00004529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8EE2E7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8EE2E7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EE2E7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8EE2E7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8EE2E7D" w14:textId="77777777" w:rsidTr="005055A4">
        <w:tc>
          <w:tcPr>
            <w:tcW w:w="3652" w:type="dxa"/>
            <w:shd w:val="clear" w:color="auto" w:fill="auto"/>
          </w:tcPr>
          <w:p w14:paraId="48EE2E7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8EE2E7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8EE2E86" w14:textId="77777777" w:rsidTr="005055A4">
        <w:tc>
          <w:tcPr>
            <w:tcW w:w="3652" w:type="dxa"/>
            <w:shd w:val="clear" w:color="auto" w:fill="auto"/>
          </w:tcPr>
          <w:p w14:paraId="48EE2E7E" w14:textId="77777777" w:rsidR="00F774CB" w:rsidRDefault="00F774C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t>Комплект промежуточной подвески</w:t>
            </w:r>
          </w:p>
          <w:p w14:paraId="48EE2E7F" w14:textId="77777777" w:rsidR="001964D2" w:rsidRPr="00275760" w:rsidRDefault="00F774C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774CB">
              <w:t>ES 54-14</w:t>
            </w:r>
          </w:p>
        </w:tc>
        <w:tc>
          <w:tcPr>
            <w:tcW w:w="6252" w:type="dxa"/>
            <w:shd w:val="clear" w:color="auto" w:fill="auto"/>
          </w:tcPr>
          <w:p w14:paraId="48EE2E80" w14:textId="77777777" w:rsidR="00A87971" w:rsidRPr="00923898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23898">
              <w:rPr>
                <w:szCs w:val="19"/>
                <w:shd w:val="clear" w:color="auto" w:fill="FFFFFF"/>
              </w:rPr>
              <w:t>Назначение:</w:t>
            </w:r>
          </w:p>
          <w:p w14:paraId="48EE2E81" w14:textId="77777777" w:rsidR="008210A9" w:rsidRDefault="00E372E1" w:rsidP="00E372E1">
            <w:pPr>
              <w:ind w:firstLine="0"/>
              <w:jc w:val="left"/>
            </w:pPr>
            <w:r w:rsidRPr="00923898">
              <w:rPr>
                <w:szCs w:val="19"/>
                <w:shd w:val="clear" w:color="auto" w:fill="FFFFFF"/>
              </w:rPr>
              <w:t xml:space="preserve">- </w:t>
            </w:r>
            <w:r w:rsidR="008210A9">
              <w:rPr>
                <w:szCs w:val="19"/>
                <w:shd w:val="clear" w:color="auto" w:fill="FFFFFF"/>
              </w:rPr>
              <w:t xml:space="preserve">для </w:t>
            </w:r>
            <w:r w:rsidR="008210A9" w:rsidRPr="008210A9">
              <w:t xml:space="preserve">крепления </w:t>
            </w:r>
            <w:hyperlink r:id="rId12" w:history="1">
              <w:r w:rsidR="008210A9" w:rsidRPr="008210A9">
                <w:rPr>
                  <w:b/>
                  <w:bCs/>
                </w:rPr>
                <w:t>СИП</w:t>
              </w:r>
            </w:hyperlink>
            <w:r w:rsidR="008210A9" w:rsidRPr="008210A9">
              <w:t xml:space="preserve"> с изолированным несущим нулевым проводом на промежуточных и угловых опорах при углах отклонений до 50</w:t>
            </w:r>
            <w:r w:rsidR="008210A9" w:rsidRPr="008210A9">
              <w:rPr>
                <w:vertAlign w:val="superscript"/>
              </w:rPr>
              <w:t>о</w:t>
            </w:r>
            <w:r w:rsidR="008210A9" w:rsidRPr="008210A9">
              <w:t> при подвеске с внешней стороны линии и при углах отклонений до 30</w:t>
            </w:r>
            <w:r w:rsidR="008210A9" w:rsidRPr="008210A9">
              <w:rPr>
                <w:vertAlign w:val="superscript"/>
              </w:rPr>
              <w:t>о</w:t>
            </w:r>
            <w:r w:rsidR="008210A9" w:rsidRPr="008210A9">
              <w:t xml:space="preserve"> при подвеске внутри линии</w:t>
            </w:r>
            <w:r w:rsidR="008864DF">
              <w:t>;</w:t>
            </w:r>
            <w:r w:rsidR="008210A9" w:rsidRPr="008210A9">
              <w:t xml:space="preserve"> </w:t>
            </w:r>
          </w:p>
          <w:p w14:paraId="48EE2E82" w14:textId="77777777" w:rsidR="008864DF" w:rsidRDefault="008864DF" w:rsidP="00E372E1">
            <w:pPr>
              <w:ind w:firstLine="0"/>
              <w:jc w:val="left"/>
            </w:pPr>
            <w:r w:rsidRPr="008210A9">
              <w:t>Комплект включает в себя поддерживающий зажим в сборе с кронштейном для крепления на опоре</w:t>
            </w:r>
            <w:r>
              <w:t>;</w:t>
            </w:r>
          </w:p>
          <w:p w14:paraId="48EE2E83" w14:textId="77777777" w:rsidR="003767DA" w:rsidRPr="00923898" w:rsidRDefault="001F792D" w:rsidP="00E372E1">
            <w:pPr>
              <w:ind w:firstLine="0"/>
              <w:jc w:val="left"/>
            </w:pPr>
            <w:r w:rsidRPr="00923898">
              <w:t>Сечение</w:t>
            </w:r>
            <w:r w:rsidR="00A87971" w:rsidRPr="00923898">
              <w:t xml:space="preserve"> </w:t>
            </w:r>
            <w:r w:rsidR="008210A9">
              <w:t xml:space="preserve">нулевой жилы </w:t>
            </w:r>
            <w:r w:rsidR="00A87971" w:rsidRPr="00923898">
              <w:t xml:space="preserve">– </w:t>
            </w:r>
            <w:r w:rsidR="00772854" w:rsidRPr="00923898">
              <w:t>25-95</w:t>
            </w:r>
            <w:r w:rsidR="00026B21" w:rsidRPr="00923898">
              <w:t xml:space="preserve"> мм2;</w:t>
            </w:r>
          </w:p>
          <w:p w14:paraId="48EE2E84" w14:textId="77777777" w:rsidR="003767DA" w:rsidRPr="00923898" w:rsidRDefault="008210A9" w:rsidP="00E372E1">
            <w:pPr>
              <w:ind w:firstLine="0"/>
              <w:jc w:val="left"/>
            </w:pPr>
            <w:r>
              <w:t>Минимальная р</w:t>
            </w:r>
            <w:r w:rsidR="00772854" w:rsidRPr="00923898">
              <w:t>азрушающая нагрузка</w:t>
            </w:r>
            <w:r w:rsidR="004913CF" w:rsidRPr="00923898">
              <w:t xml:space="preserve"> </w:t>
            </w:r>
            <w:r w:rsidR="007B2D82" w:rsidRPr="00923898">
              <w:t>–</w:t>
            </w:r>
            <w:r w:rsidR="00A941B5" w:rsidRPr="00923898">
              <w:t xml:space="preserve"> </w:t>
            </w:r>
            <w:r w:rsidR="00772854" w:rsidRPr="00923898">
              <w:t>12</w:t>
            </w:r>
            <w:r w:rsidR="009B18E9" w:rsidRPr="00923898">
              <w:t xml:space="preserve"> к</w:t>
            </w:r>
            <w:r w:rsidR="001F792D" w:rsidRPr="00923898">
              <w:t>Н</w:t>
            </w:r>
            <w:r w:rsidR="00772854" w:rsidRPr="00923898">
              <w:t>;</w:t>
            </w:r>
          </w:p>
          <w:p w14:paraId="48EE2E85" w14:textId="77777777" w:rsidR="008210A9" w:rsidRPr="00F774CB" w:rsidRDefault="00772854" w:rsidP="008210A9">
            <w:pPr>
              <w:ind w:firstLine="0"/>
              <w:jc w:val="left"/>
            </w:pPr>
            <w:r w:rsidRPr="00923898">
              <w:t>Масса – 37</w:t>
            </w:r>
            <w:r w:rsidR="00F774CB">
              <w:t>9</w:t>
            </w:r>
            <w:r w:rsidRPr="00923898">
              <w:t xml:space="preserve"> г</w:t>
            </w:r>
          </w:p>
        </w:tc>
      </w:tr>
    </w:tbl>
    <w:p w14:paraId="48EE2E8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EE2E8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8EE2E8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8EE2E8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8EE2E8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EE2E8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EE2E8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8EE2E8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8EE2E8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774C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EE2E9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774C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8EE2E91" w14:textId="77777777" w:rsidR="00AB4F44" w:rsidRPr="004C22DB" w:rsidRDefault="00F774CB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14:paraId="48EE2E9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8EE2E9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8EE2E94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31535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8EE2E9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8EE2E96" w14:textId="7A0F089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13862C8" w14:textId="77777777" w:rsidR="002A217E" w:rsidRPr="004F2F52" w:rsidRDefault="002A217E" w:rsidP="002A21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B326395" w14:textId="77777777" w:rsidR="002A217E" w:rsidRPr="004F2F52" w:rsidRDefault="002A217E" w:rsidP="002A21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7230533" w14:textId="77777777" w:rsidR="002A217E" w:rsidRPr="004F2F52" w:rsidRDefault="002A217E" w:rsidP="002A21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58B469A" w14:textId="77777777" w:rsidR="002A217E" w:rsidRPr="004F2F52" w:rsidRDefault="002A217E" w:rsidP="002A21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B2049F3" w14:textId="77777777" w:rsidR="002A217E" w:rsidRPr="004F2F52" w:rsidRDefault="002A217E" w:rsidP="002A21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0C1DE78" w14:textId="77777777" w:rsidR="002A217E" w:rsidRPr="004F2F52" w:rsidRDefault="002A217E" w:rsidP="002A21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784BB37" w14:textId="388090B7" w:rsidR="002A217E" w:rsidRPr="00DE1E02" w:rsidRDefault="002A217E" w:rsidP="002A217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8EE2E9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8EE2E9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EE2E9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8EE2E9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8EE2E9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8EE2E9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8EE2E9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8EE2E9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2.7 Срок изготовления арматуры должен быть не более полугода от момента поставки.</w:t>
      </w:r>
    </w:p>
    <w:p w14:paraId="48EE2E9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8EE2EA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EE2EA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8EE2EA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2389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EE2EA3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EE2EA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EE2EA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8EE2EA6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EE2EA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EE2EA8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8EE2EA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8EE2EA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8EE2EAB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8EE2EA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8EE2EAD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8EE2EA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8EE2EA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8EE2EB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8EE2EB1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8EE2EB2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8EE2EB3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8EE2EB4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8EE2EB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31535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8EE2EB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EE2EB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8EE2EB8" w14:textId="77777777" w:rsidR="00AB4F44" w:rsidRDefault="00AB4F44" w:rsidP="00AB4F44">
      <w:pPr>
        <w:rPr>
          <w:sz w:val="26"/>
          <w:szCs w:val="26"/>
        </w:rPr>
      </w:pPr>
    </w:p>
    <w:p w14:paraId="48EE2EB9" w14:textId="77777777" w:rsidR="00AB4F44" w:rsidRDefault="00AB4F44" w:rsidP="00AB4F44">
      <w:pPr>
        <w:rPr>
          <w:sz w:val="26"/>
          <w:szCs w:val="26"/>
        </w:rPr>
      </w:pPr>
    </w:p>
    <w:p w14:paraId="48EE2EBA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8EE2EBB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8EE2EB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8EE2EB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E2EC0" w14:textId="77777777" w:rsidR="004764E3" w:rsidRDefault="004764E3">
      <w:r>
        <w:separator/>
      </w:r>
    </w:p>
  </w:endnote>
  <w:endnote w:type="continuationSeparator" w:id="0">
    <w:p w14:paraId="48EE2EC1" w14:textId="77777777" w:rsidR="004764E3" w:rsidRDefault="00476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E2EBE" w14:textId="77777777" w:rsidR="004764E3" w:rsidRDefault="004764E3">
      <w:r>
        <w:separator/>
      </w:r>
    </w:p>
  </w:footnote>
  <w:footnote w:type="continuationSeparator" w:id="0">
    <w:p w14:paraId="48EE2EBF" w14:textId="77777777" w:rsidR="004764E3" w:rsidRDefault="00476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E2EC2" w14:textId="77777777" w:rsidR="003D224E" w:rsidRDefault="008B61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8EE2EC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1E4"/>
    <w:rsid w:val="00021AAA"/>
    <w:rsid w:val="00023BB4"/>
    <w:rsid w:val="00026B21"/>
    <w:rsid w:val="00026ECC"/>
    <w:rsid w:val="00027351"/>
    <w:rsid w:val="000312FC"/>
    <w:rsid w:val="0003144D"/>
    <w:rsid w:val="00031516"/>
    <w:rsid w:val="00031535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5E9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217E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64E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A0E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9E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0A9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4DF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B610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898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9A8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4CB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EE2E66"/>
  <w15:docId w15:val="{7CB7508A-C8A1-4B30-B616-664412A7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energosip.ru/?cat_id=1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34683-3304-4833-A480-ADBF3D170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D9E7C20-7ABA-48F6-8061-DEDE1B680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2015-03-19T10:48:00Z</cp:lastPrinted>
  <dcterms:created xsi:type="dcterms:W3CDTF">2016-10-04T07:54:00Z</dcterms:created>
  <dcterms:modified xsi:type="dcterms:W3CDTF">2018-09-26T08:14:00Z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